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Bordsteinabsenkung</w:t>
      </w:r>
    </w:p>
    <w:p/>
    <w:p/>
    <w:p>
      <w:r>
        <w:rPr>
          <w:b/>
          <w:sz w:val="24"/>
        </w:rPr>
        <w:t>Antragsteller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Grundstück / Lage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Flurstück / Katasterbezeichnung:</w:t>
      </w:r>
    </w:p>
    <w:p/>
    <w:p>
      <w:r>
        <w:rPr>
          <w:b/>
          <w:sz w:val="24"/>
        </w:rPr>
        <w:t>Antrag</w:t>
      </w:r>
    </w:p>
    <w:p>
      <w:r>
        <w:rPr>
          <w:b w:val="0"/>
          <w:sz w:val="22"/>
        </w:rPr>
        <w:t>Hiermit beantrage ich die Herstellung einer Bordsteinabsenkung an der oben genannten Grundstücksadresse. Die Absenkung soll den barrierefreien Zugang und die sichere Befahrung mit Fahrzeugen ermöglichen.</w:t>
      </w:r>
    </w:p>
    <w:p/>
    <w:p>
      <w:r>
        <w:rPr>
          <w:b/>
          <w:sz w:val="24"/>
        </w:rPr>
        <w:t>Begründung</w:t>
      </w:r>
    </w:p>
    <w:p>
      <w:r>
        <w:rPr>
          <w:b w:val="0"/>
          <w:sz w:val="22"/>
        </w:rPr>
        <w:t>Bitte begründen Sie hier die Notwendigkeit der Bordsteinabsenkung: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/>
          <w:sz w:val="24"/>
        </w:rPr>
        <w:t>Hinweise</w:t>
      </w:r>
    </w:p>
    <w:p>
      <w:r>
        <w:rPr>
          <w:b w:val="0"/>
          <w:sz w:val="22"/>
        </w:rPr>
        <w:t>Ich bin mir bewusst, dass die Bordsteinabsenkung nur durch die zuständige Behörde oder beauftragte Fachfirma erfolgt und die Kosten ggf. auf mich als Antragsteller umgelegt werden können.</w:t>
      </w:r>
    </w:p>
    <w:p>
      <w:r>
        <w:rPr>
          <w:b w:val="0"/>
          <w:sz w:val="22"/>
        </w:rPr>
        <w:t>Ich verpflichte mich, die Bordsteinabsenkung ordnungsgemäß zu nutzen und für die Verkehrssicherheit Sorge zu tragen.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(Name in Blockschrift)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https://genehmigungen-experte.com/formloser-antrag-bordsteinabsenkung/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ormloser-antrag-bordsteinabsenkun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